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8CE4" w14:textId="3B57A37C" w:rsidR="00B85381" w:rsidRDefault="00B85381" w:rsidP="00B85381">
      <w:pPr>
        <w:spacing w:after="48" w:line="240" w:lineRule="auto"/>
        <w:ind w:left="5432" w:right="505"/>
        <w:rPr>
          <w:rFonts w:ascii="Times New Roman" w:hAnsi="Times New Roman" w:cs="Times New Roman"/>
          <w:sz w:val="20"/>
        </w:rPr>
      </w:pPr>
      <w:r w:rsidRPr="008B0035">
        <w:rPr>
          <w:rFonts w:ascii="Times New Roman" w:hAnsi="Times New Roman" w:cs="Times New Roman"/>
          <w:sz w:val="20"/>
        </w:rPr>
        <w:t xml:space="preserve">Załącznik do Uchwały Nr </w:t>
      </w:r>
      <w:r w:rsidR="00727D37">
        <w:rPr>
          <w:rFonts w:ascii="Times New Roman" w:hAnsi="Times New Roman" w:cs="Times New Roman"/>
          <w:sz w:val="20"/>
        </w:rPr>
        <w:t>1198</w:t>
      </w:r>
      <w:r w:rsidR="00466B11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2021</w:t>
      </w:r>
    </w:p>
    <w:p w14:paraId="3060CBFD" w14:textId="77777777" w:rsidR="00B85381" w:rsidRDefault="00B85381" w:rsidP="00B85381">
      <w:pPr>
        <w:spacing w:after="48" w:line="240" w:lineRule="auto"/>
        <w:ind w:left="5432" w:right="505"/>
        <w:rPr>
          <w:rFonts w:ascii="Times New Roman" w:hAnsi="Times New Roman" w:cs="Times New Roman"/>
          <w:sz w:val="20"/>
        </w:rPr>
      </w:pPr>
      <w:r w:rsidRPr="008B0035">
        <w:rPr>
          <w:rFonts w:ascii="Times New Roman" w:hAnsi="Times New Roman" w:cs="Times New Roman"/>
          <w:sz w:val="20"/>
        </w:rPr>
        <w:t xml:space="preserve">Zarządu Powiatu Krapkowickiego </w:t>
      </w:r>
    </w:p>
    <w:p w14:paraId="0C7E757E" w14:textId="243921CC" w:rsidR="00B85381" w:rsidRPr="008B0035" w:rsidRDefault="00B85381" w:rsidP="00B85381">
      <w:pPr>
        <w:spacing w:after="48" w:line="240" w:lineRule="auto"/>
        <w:ind w:left="5432" w:right="505"/>
        <w:rPr>
          <w:rFonts w:ascii="Times New Roman" w:hAnsi="Times New Roman" w:cs="Times New Roman"/>
        </w:rPr>
      </w:pPr>
      <w:r w:rsidRPr="008B0035">
        <w:rPr>
          <w:rFonts w:ascii="Times New Roman" w:hAnsi="Times New Roman" w:cs="Times New Roman"/>
          <w:sz w:val="20"/>
        </w:rPr>
        <w:t xml:space="preserve">z dnia </w:t>
      </w:r>
      <w:r w:rsidR="00544D6B">
        <w:rPr>
          <w:rFonts w:ascii="Times New Roman" w:hAnsi="Times New Roman" w:cs="Times New Roman"/>
          <w:sz w:val="20"/>
        </w:rPr>
        <w:t>5 listopada</w:t>
      </w:r>
      <w:r>
        <w:rPr>
          <w:rFonts w:ascii="Times New Roman" w:hAnsi="Times New Roman" w:cs="Times New Roman"/>
          <w:sz w:val="20"/>
        </w:rPr>
        <w:t xml:space="preserve"> 2021 r.</w:t>
      </w:r>
      <w:r w:rsidRPr="008B0035">
        <w:rPr>
          <w:rFonts w:ascii="Times New Roman" w:hAnsi="Times New Roman" w:cs="Times New Roman"/>
        </w:rPr>
        <w:t xml:space="preserve">   </w:t>
      </w:r>
    </w:p>
    <w:p w14:paraId="1AE4B068" w14:textId="77777777" w:rsidR="00B85381" w:rsidRDefault="00B85381" w:rsidP="00EE0C1D">
      <w:pPr>
        <w:rPr>
          <w:b/>
          <w:bCs/>
        </w:rPr>
      </w:pPr>
    </w:p>
    <w:p w14:paraId="56FF42C6" w14:textId="663BC352" w:rsidR="00FC2B46" w:rsidRDefault="00FC2B46" w:rsidP="00DD09CC">
      <w:pPr>
        <w:jc w:val="center"/>
        <w:rPr>
          <w:b/>
          <w:bCs/>
        </w:rPr>
      </w:pPr>
      <w:r w:rsidRPr="00FC2B46">
        <w:rPr>
          <w:b/>
          <w:bCs/>
        </w:rPr>
        <w:t xml:space="preserve">Regulamin konkursu ekologicznego dla placówek przedszkolnych z terenu powiatu krapkowickiego, pt. „Segregacja </w:t>
      </w:r>
      <w:r w:rsidR="003D6724">
        <w:rPr>
          <w:b/>
          <w:bCs/>
        </w:rPr>
        <w:t xml:space="preserve">odpadów </w:t>
      </w:r>
      <w:r w:rsidRPr="00FC2B46">
        <w:rPr>
          <w:b/>
          <w:bCs/>
        </w:rPr>
        <w:t xml:space="preserve">prosta sprawa, segregowanie </w:t>
      </w:r>
      <w:r w:rsidR="003D6724">
        <w:rPr>
          <w:b/>
          <w:bCs/>
        </w:rPr>
        <w:t xml:space="preserve">śmieci </w:t>
      </w:r>
      <w:r w:rsidRPr="00FC2B46">
        <w:rPr>
          <w:b/>
          <w:bCs/>
        </w:rPr>
        <w:t>to zabawa”</w:t>
      </w:r>
    </w:p>
    <w:p w14:paraId="1DC11A66" w14:textId="77777777" w:rsidR="00DD09CC" w:rsidRDefault="00DD09CC" w:rsidP="00DD09CC">
      <w:pPr>
        <w:jc w:val="center"/>
        <w:rPr>
          <w:b/>
          <w:bCs/>
        </w:rPr>
      </w:pPr>
    </w:p>
    <w:p w14:paraId="1540720B" w14:textId="19B17967" w:rsidR="00EE0C1D" w:rsidRPr="00EE0C1D" w:rsidRDefault="00EE0C1D" w:rsidP="00EE0C1D">
      <w:r w:rsidRPr="00EE0C1D">
        <w:rPr>
          <w:b/>
          <w:bCs/>
        </w:rPr>
        <w:t>I. Cele konkursu:</w:t>
      </w:r>
    </w:p>
    <w:p w14:paraId="0D59885B" w14:textId="77777777" w:rsidR="00315D42" w:rsidRDefault="00EE0C1D" w:rsidP="00EE0C1D">
      <w:pPr>
        <w:pStyle w:val="Akapitzlist"/>
        <w:numPr>
          <w:ilvl w:val="0"/>
          <w:numId w:val="33"/>
        </w:numPr>
        <w:ind w:left="426" w:hanging="426"/>
        <w:jc w:val="both"/>
      </w:pPr>
      <w:r w:rsidRPr="00315D42">
        <w:rPr>
          <w:b/>
          <w:bCs/>
        </w:rPr>
        <w:t>Cel główny:</w:t>
      </w:r>
      <w:r w:rsidR="00754EA4" w:rsidRPr="00315D42">
        <w:rPr>
          <w:b/>
          <w:bCs/>
        </w:rPr>
        <w:t xml:space="preserve"> </w:t>
      </w:r>
      <w:r w:rsidR="00754EA4" w:rsidRPr="00754EA4">
        <w:t xml:space="preserve">podniesienie świadomości ekologicznej </w:t>
      </w:r>
      <w:r w:rsidR="002A4446">
        <w:t xml:space="preserve">dzieci </w:t>
      </w:r>
      <w:r w:rsidR="00315D42">
        <w:t xml:space="preserve">w </w:t>
      </w:r>
      <w:r w:rsidR="002A4446">
        <w:t>wieku przedszkoln</w:t>
      </w:r>
      <w:r w:rsidR="00315D42">
        <w:t>ym</w:t>
      </w:r>
      <w:r w:rsidR="00754EA4" w:rsidRPr="00754EA4">
        <w:t>, poprzez zaangażowanie uczestników konkursu w tworzenie atrakcyjnych i nowoczesnych materiałów edukacyjnych,</w:t>
      </w:r>
      <w:r w:rsidR="00E7218F">
        <w:t xml:space="preserve"> jakim jest film instruktażowy o segregacji odpadów komunalnych,</w:t>
      </w:r>
      <w:r w:rsidR="00754EA4" w:rsidRPr="00754EA4">
        <w:t xml:space="preserve"> trafiający swoim przekazem do większej liczby społeczeństwa</w:t>
      </w:r>
      <w:r w:rsidR="00315D42">
        <w:t>.</w:t>
      </w:r>
    </w:p>
    <w:p w14:paraId="135B4CEE" w14:textId="3BBE4493" w:rsidR="00754EA4" w:rsidRDefault="00EE0C1D" w:rsidP="00EE0C1D">
      <w:pPr>
        <w:pStyle w:val="Akapitzlist"/>
        <w:numPr>
          <w:ilvl w:val="0"/>
          <w:numId w:val="33"/>
        </w:numPr>
        <w:ind w:left="426" w:hanging="426"/>
        <w:jc w:val="both"/>
      </w:pPr>
      <w:r w:rsidRPr="00315D42">
        <w:rPr>
          <w:b/>
          <w:bCs/>
        </w:rPr>
        <w:t>Cele szczegółowe:</w:t>
      </w:r>
    </w:p>
    <w:p w14:paraId="1AB229C1" w14:textId="1B9CCB95" w:rsidR="00EE0C1D" w:rsidRDefault="00754EA4" w:rsidP="00315D42">
      <w:pPr>
        <w:pStyle w:val="Akapitzlist"/>
        <w:numPr>
          <w:ilvl w:val="0"/>
          <w:numId w:val="34"/>
        </w:numPr>
        <w:ind w:left="851" w:hanging="425"/>
        <w:jc w:val="both"/>
      </w:pPr>
      <w:r>
        <w:t>rozwój poczucia odpowiedzialności za środowisko naturalne</w:t>
      </w:r>
      <w:r w:rsidR="00EE0C1D" w:rsidRPr="00EE0C1D">
        <w:t>,</w:t>
      </w:r>
      <w:r>
        <w:t xml:space="preserve"> w zakresie gospodarowania odpadami komunalnymi,</w:t>
      </w:r>
    </w:p>
    <w:p w14:paraId="693AD630" w14:textId="4064161B" w:rsidR="00754EA4" w:rsidRDefault="00754EA4" w:rsidP="00315D42">
      <w:pPr>
        <w:pStyle w:val="Akapitzlist"/>
        <w:numPr>
          <w:ilvl w:val="0"/>
          <w:numId w:val="34"/>
        </w:numPr>
        <w:ind w:left="851" w:hanging="425"/>
        <w:jc w:val="both"/>
      </w:pPr>
      <w:r>
        <w:t>aktywizacja i integracja dzieci wokół działań służących ochronie środowiska naturalnego,</w:t>
      </w:r>
      <w:r w:rsidR="00EF5068">
        <w:t xml:space="preserve"> poprzez zmniejszenie ilości odpadów trafiających na składowiska odpadów komunalnych,</w:t>
      </w:r>
    </w:p>
    <w:p w14:paraId="4A26A0EC" w14:textId="108F6044" w:rsidR="00EF5068" w:rsidRDefault="00EF5068" w:rsidP="00315D42">
      <w:pPr>
        <w:pStyle w:val="Akapitzlist"/>
        <w:numPr>
          <w:ilvl w:val="0"/>
          <w:numId w:val="34"/>
        </w:numPr>
        <w:ind w:left="851" w:hanging="425"/>
        <w:jc w:val="both"/>
      </w:pPr>
      <w:r w:rsidRPr="00EE0C1D">
        <w:t xml:space="preserve">rozpowszechnianie wiedzy na temat </w:t>
      </w:r>
      <w:r>
        <w:t>segregacji odpadów</w:t>
      </w:r>
      <w:r w:rsidRPr="00EE0C1D">
        <w:t>,</w:t>
      </w:r>
    </w:p>
    <w:p w14:paraId="763141E0" w14:textId="5F3497EA" w:rsidR="00EF5068" w:rsidRDefault="00EF5068" w:rsidP="00315D42">
      <w:pPr>
        <w:pStyle w:val="Akapitzlist"/>
        <w:numPr>
          <w:ilvl w:val="0"/>
          <w:numId w:val="34"/>
        </w:numPr>
        <w:ind w:left="851" w:hanging="425"/>
        <w:jc w:val="both"/>
      </w:pPr>
      <w:r>
        <w:t>promowanie działań służących właściwemu gospodarowaniu odpadami komunalnymi,</w:t>
      </w:r>
    </w:p>
    <w:p w14:paraId="0202EA13" w14:textId="77777777" w:rsidR="00EF5068" w:rsidRDefault="00EF5068" w:rsidP="00315D42">
      <w:pPr>
        <w:pStyle w:val="Akapitzlist"/>
        <w:numPr>
          <w:ilvl w:val="0"/>
          <w:numId w:val="34"/>
        </w:numPr>
        <w:ind w:left="851" w:hanging="425"/>
        <w:jc w:val="both"/>
      </w:pPr>
      <w:r>
        <w:t>r</w:t>
      </w:r>
      <w:r w:rsidR="00EE0C1D" w:rsidRPr="00EE0C1D">
        <w:t>ozbudzanie świadomości i odpowiedzialności za dobro wspólne,</w:t>
      </w:r>
    </w:p>
    <w:p w14:paraId="057E6F3B" w14:textId="14A13F6B" w:rsidR="00A11CE3" w:rsidRPr="00EE0C1D" w:rsidRDefault="00EE0C1D" w:rsidP="00315D42">
      <w:pPr>
        <w:pStyle w:val="Akapitzlist"/>
        <w:numPr>
          <w:ilvl w:val="0"/>
          <w:numId w:val="34"/>
        </w:numPr>
        <w:ind w:left="851" w:hanging="425"/>
        <w:jc w:val="both"/>
      </w:pPr>
      <w:r w:rsidRPr="00EE0C1D">
        <w:t>rozwijanie twórczego myślenia i kreatywności</w:t>
      </w:r>
      <w:r w:rsidR="00EF5068">
        <w:t>.</w:t>
      </w:r>
    </w:p>
    <w:p w14:paraId="6BD5559C" w14:textId="77777777" w:rsidR="00EE0C1D" w:rsidRPr="00EE0C1D" w:rsidRDefault="00EE0C1D" w:rsidP="00EE0C1D">
      <w:r w:rsidRPr="00EE0C1D">
        <w:rPr>
          <w:b/>
          <w:bCs/>
        </w:rPr>
        <w:t>II. Organizatorzy: </w:t>
      </w:r>
    </w:p>
    <w:p w14:paraId="7242227A" w14:textId="77777777" w:rsidR="00EE0C1D" w:rsidRPr="00EF5068" w:rsidRDefault="00EE0C1D" w:rsidP="00EE0C1D">
      <w:r w:rsidRPr="00EF5068">
        <w:t>Organizatorem konkursu jest Powiat Krapkowicki. </w:t>
      </w:r>
    </w:p>
    <w:p w14:paraId="6E31963B" w14:textId="77777777" w:rsidR="00EE0C1D" w:rsidRPr="00EE0C1D" w:rsidRDefault="00EE0C1D" w:rsidP="00EE0C1D">
      <w:r w:rsidRPr="00EE0C1D">
        <w:rPr>
          <w:b/>
          <w:bCs/>
        </w:rPr>
        <w:t>III. Adresaci konkursu</w:t>
      </w:r>
    </w:p>
    <w:p w14:paraId="200EF668" w14:textId="790FA528" w:rsidR="00EF5068" w:rsidRPr="00EE0C1D" w:rsidRDefault="00EE0C1D" w:rsidP="00EF5068">
      <w:r w:rsidRPr="00EE0C1D">
        <w:t xml:space="preserve">Konkurs kierowany jest do </w:t>
      </w:r>
      <w:r w:rsidR="00EF5068">
        <w:t xml:space="preserve">przedszkoli z terenu </w:t>
      </w:r>
      <w:r w:rsidRPr="00EE0C1D">
        <w:t>powiatu krapkowickiego</w:t>
      </w:r>
      <w:r w:rsidR="00EF5068">
        <w:t>.</w:t>
      </w:r>
    </w:p>
    <w:p w14:paraId="6589898B" w14:textId="77777777" w:rsidR="00EE0C1D" w:rsidRPr="00EE0C1D" w:rsidRDefault="00EE0C1D" w:rsidP="00EE0C1D">
      <w:r w:rsidRPr="00EE0C1D">
        <w:rPr>
          <w:b/>
          <w:bCs/>
        </w:rPr>
        <w:t>IV. Założenia konkursowe:</w:t>
      </w:r>
    </w:p>
    <w:p w14:paraId="43520200" w14:textId="754DE92A" w:rsidR="00727D80" w:rsidRPr="00727D80" w:rsidRDefault="00EE0C1D" w:rsidP="00B65C4F">
      <w:pPr>
        <w:numPr>
          <w:ilvl w:val="0"/>
          <w:numId w:val="4"/>
        </w:numPr>
        <w:spacing w:after="0"/>
        <w:jc w:val="both"/>
      </w:pPr>
      <w:r w:rsidRPr="00EE0C1D">
        <w:t xml:space="preserve">Konkurs rozpoczyna się </w:t>
      </w:r>
      <w:r w:rsidR="006E39EA">
        <w:rPr>
          <w:b/>
          <w:bCs/>
        </w:rPr>
        <w:t>8 listopada</w:t>
      </w:r>
      <w:r w:rsidRPr="00EE0C1D">
        <w:rPr>
          <w:b/>
          <w:bCs/>
        </w:rPr>
        <w:t xml:space="preserve"> 2021 roku </w:t>
      </w:r>
      <w:r w:rsidR="00EF5068">
        <w:t>i</w:t>
      </w:r>
      <w:r w:rsidRPr="00EE0C1D">
        <w:t xml:space="preserve"> trwa do </w:t>
      </w:r>
      <w:r w:rsidR="006E39EA">
        <w:rPr>
          <w:b/>
          <w:bCs/>
        </w:rPr>
        <w:t>3 grudnia</w:t>
      </w:r>
      <w:r w:rsidRPr="00EE0C1D">
        <w:rPr>
          <w:b/>
          <w:bCs/>
        </w:rPr>
        <w:t xml:space="preserve"> 2021 roku. </w:t>
      </w:r>
    </w:p>
    <w:p w14:paraId="2599FB6C" w14:textId="30DE565E" w:rsidR="00A11CE3" w:rsidRPr="00A11CE3" w:rsidRDefault="00A11CE3" w:rsidP="00B65C4F">
      <w:pPr>
        <w:numPr>
          <w:ilvl w:val="0"/>
          <w:numId w:val="4"/>
        </w:numPr>
        <w:spacing w:after="0"/>
        <w:jc w:val="both"/>
      </w:pPr>
      <w:r>
        <w:t xml:space="preserve">Chęć udziału w konkursie należy zgłosić za pomocą formularza zgłoszeniowego, stanowiącego załącznik </w:t>
      </w:r>
      <w:r w:rsidR="00FA437D">
        <w:t xml:space="preserve">nr 1 </w:t>
      </w:r>
      <w:r>
        <w:t xml:space="preserve">do niniejszego Regulaminu, na adres poczty elektronicznej </w:t>
      </w:r>
      <w:hyperlink r:id="rId5" w:history="1">
        <w:r w:rsidRPr="007A25D9">
          <w:rPr>
            <w:rStyle w:val="Hipercze"/>
          </w:rPr>
          <w:t>bs@powiatkrapkowicki.pl</w:t>
        </w:r>
      </w:hyperlink>
      <w:r>
        <w:t xml:space="preserve"> lub </w:t>
      </w:r>
      <w:hyperlink r:id="rId6" w:history="1">
        <w:r w:rsidRPr="007A25D9">
          <w:rPr>
            <w:rStyle w:val="Hipercze"/>
          </w:rPr>
          <w:t>m.jaworska@powiatkrapkowicki.pl</w:t>
        </w:r>
      </w:hyperlink>
      <w:r>
        <w:t xml:space="preserve"> </w:t>
      </w:r>
    </w:p>
    <w:p w14:paraId="5A9F4260" w14:textId="481F7AE3" w:rsidR="00A11CE3" w:rsidRPr="00A11CE3" w:rsidRDefault="00A11CE3" w:rsidP="00B65C4F">
      <w:pPr>
        <w:numPr>
          <w:ilvl w:val="0"/>
          <w:numId w:val="4"/>
        </w:numPr>
        <w:spacing w:after="0"/>
        <w:jc w:val="both"/>
      </w:pPr>
      <w:r>
        <w:t xml:space="preserve">Film instruktarzowy powinien być nagrany i przedstawiony, w sposób wskazany w </w:t>
      </w:r>
      <w:r w:rsidR="004800E7">
        <w:t xml:space="preserve">części V </w:t>
      </w:r>
      <w:r>
        <w:t>niniejszego Regulaminu.</w:t>
      </w:r>
    </w:p>
    <w:p w14:paraId="23EEDE60" w14:textId="5E956638" w:rsidR="00EF5068" w:rsidRDefault="00EE0C1D" w:rsidP="00B65C4F">
      <w:pPr>
        <w:numPr>
          <w:ilvl w:val="0"/>
          <w:numId w:val="4"/>
        </w:numPr>
        <w:spacing w:after="0"/>
        <w:jc w:val="both"/>
      </w:pPr>
      <w:r w:rsidRPr="00EE0C1D">
        <w:t>Ogłoszenie wyników konkursu nastąpi w dniu</w:t>
      </w:r>
      <w:r w:rsidRPr="00EE0C1D">
        <w:rPr>
          <w:b/>
          <w:bCs/>
        </w:rPr>
        <w:t xml:space="preserve"> </w:t>
      </w:r>
      <w:r w:rsidR="006E39EA">
        <w:rPr>
          <w:b/>
          <w:bCs/>
        </w:rPr>
        <w:t xml:space="preserve">10 grudnia </w:t>
      </w:r>
      <w:r w:rsidR="00EF5068">
        <w:rPr>
          <w:b/>
          <w:bCs/>
        </w:rPr>
        <w:t>2021</w:t>
      </w:r>
      <w:r w:rsidR="00F3393D">
        <w:rPr>
          <w:b/>
          <w:bCs/>
        </w:rPr>
        <w:t xml:space="preserve"> r</w:t>
      </w:r>
      <w:r w:rsidRPr="00EE0C1D">
        <w:rPr>
          <w:b/>
          <w:bCs/>
        </w:rPr>
        <w:t>.</w:t>
      </w:r>
      <w:r w:rsidRPr="00EE0C1D">
        <w:t xml:space="preserve"> </w:t>
      </w:r>
    </w:p>
    <w:p w14:paraId="453DFA5B" w14:textId="05F9102C" w:rsidR="006E39EA" w:rsidRPr="004800E7" w:rsidRDefault="00EE0C1D" w:rsidP="006E39EA">
      <w:pPr>
        <w:spacing w:after="0"/>
        <w:ind w:left="426"/>
        <w:jc w:val="both"/>
      </w:pPr>
      <w:r w:rsidRPr="00EE0C1D">
        <w:t xml:space="preserve">Lista zwycięzców zostanie podana na stronie internetowej: </w:t>
      </w:r>
      <w:hyperlink r:id="rId7" w:history="1">
        <w:r w:rsidRPr="004800E7">
          <w:rPr>
            <w:rStyle w:val="Hipercze"/>
          </w:rPr>
          <w:t>www.powiatkrapkowicki.pl</w:t>
        </w:r>
      </w:hyperlink>
      <w:r w:rsidRPr="004800E7">
        <w:t xml:space="preserve"> </w:t>
      </w:r>
    </w:p>
    <w:p w14:paraId="3EEE1DDC" w14:textId="77777777" w:rsidR="006E39EA" w:rsidRPr="00B65C4F" w:rsidRDefault="006E39EA" w:rsidP="006E39EA">
      <w:pPr>
        <w:spacing w:after="0"/>
        <w:ind w:left="426"/>
        <w:jc w:val="both"/>
        <w:rPr>
          <w:b/>
          <w:bCs/>
        </w:rPr>
      </w:pPr>
    </w:p>
    <w:p w14:paraId="735F187A" w14:textId="34EBAB6B" w:rsidR="00EE0C1D" w:rsidRPr="00B65C4F" w:rsidRDefault="00B65C4F" w:rsidP="00B65C4F">
      <w:pPr>
        <w:jc w:val="both"/>
        <w:rPr>
          <w:b/>
          <w:bCs/>
        </w:rPr>
      </w:pPr>
      <w:r w:rsidRPr="00B65C4F">
        <w:rPr>
          <w:b/>
          <w:bCs/>
        </w:rPr>
        <w:t>V</w:t>
      </w:r>
      <w:r>
        <w:rPr>
          <w:b/>
          <w:bCs/>
        </w:rPr>
        <w:t>.</w:t>
      </w:r>
      <w:r w:rsidRPr="00B65C4F">
        <w:rPr>
          <w:b/>
          <w:bCs/>
        </w:rPr>
        <w:t xml:space="preserve"> </w:t>
      </w:r>
      <w:r w:rsidR="00EE0C1D" w:rsidRPr="00B65C4F">
        <w:rPr>
          <w:b/>
          <w:bCs/>
        </w:rPr>
        <w:t>Warunki uczestnictwa</w:t>
      </w:r>
      <w:r w:rsidR="008E3B77">
        <w:rPr>
          <w:b/>
          <w:bCs/>
        </w:rPr>
        <w:t>,</w:t>
      </w:r>
      <w:r w:rsidR="004800E7">
        <w:rPr>
          <w:b/>
          <w:bCs/>
        </w:rPr>
        <w:t xml:space="preserve"> instrukcja przygotowania filmu</w:t>
      </w:r>
      <w:r w:rsidR="00EE0C1D" w:rsidRPr="00B65C4F">
        <w:rPr>
          <w:b/>
          <w:bCs/>
        </w:rPr>
        <w:t>:</w:t>
      </w:r>
    </w:p>
    <w:p w14:paraId="2BE2F378" w14:textId="611DFFC7" w:rsidR="004800E7" w:rsidRDefault="00EE0C1D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 w:rsidRPr="00EE0C1D">
        <w:t xml:space="preserve">Aby wziąć udział w konkursie należy </w:t>
      </w:r>
      <w:r w:rsidR="00E7218F">
        <w:t xml:space="preserve">nakręcić krótki </w:t>
      </w:r>
      <w:r w:rsidR="00894970" w:rsidRPr="006E39EA">
        <w:t xml:space="preserve">od 60 do 120 sekund </w:t>
      </w:r>
      <w:r w:rsidR="00E7218F">
        <w:t>film instruktażow</w:t>
      </w:r>
      <w:r w:rsidR="006E753E">
        <w:t>y</w:t>
      </w:r>
      <w:r w:rsidR="00E7218F">
        <w:t xml:space="preserve"> przedstawiający prawidłową segregację odpadów komunalnych prowadzoną u źródła.</w:t>
      </w:r>
    </w:p>
    <w:p w14:paraId="424D357F" w14:textId="77777777" w:rsidR="004800E7" w:rsidRDefault="00E7218F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 xml:space="preserve">Film nie może być </w:t>
      </w:r>
      <w:r w:rsidR="006E753E">
        <w:t>nigdzie wcześniej publikowany i nagradzany.</w:t>
      </w:r>
    </w:p>
    <w:p w14:paraId="669F9323" w14:textId="77777777" w:rsidR="004800E7" w:rsidRDefault="006E753E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 w:rsidRPr="00EE0C1D">
        <w:t>Każd</w:t>
      </w:r>
      <w:r>
        <w:t xml:space="preserve">e przedszkole </w:t>
      </w:r>
      <w:r w:rsidRPr="00EE0C1D">
        <w:t xml:space="preserve">może zgłosić maksymalnie 1 </w:t>
      </w:r>
      <w:r>
        <w:t>film instruktażowy</w:t>
      </w:r>
      <w:r w:rsidRPr="00EE0C1D">
        <w:t>.</w:t>
      </w:r>
    </w:p>
    <w:p w14:paraId="27208D87" w14:textId="2B532AB2" w:rsidR="004800E7" w:rsidRDefault="006E753E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>Konwencja filmu jest dowolna.</w:t>
      </w:r>
    </w:p>
    <w:p w14:paraId="3099AC1B" w14:textId="77B0C896" w:rsidR="004800E7" w:rsidRDefault="004800E7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 xml:space="preserve">Nagranie powinno zostać zrealizowane w poziomie (w standardowym formacie </w:t>
      </w:r>
      <w:r w:rsidR="004742F7">
        <w:t>1</w:t>
      </w:r>
      <w:r>
        <w:t>6</w:t>
      </w:r>
      <w:r w:rsidR="00C236A7">
        <w:t>:9).</w:t>
      </w:r>
    </w:p>
    <w:p w14:paraId="4124EE95" w14:textId="7DC59327" w:rsidR="00C236A7" w:rsidRDefault="00C236A7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lastRenderedPageBreak/>
        <w:t>Aparat lub smartfon powinien być ustawiony w jednej pozycji (np. za pomocą statywu) przez cały czas trwania nagrania.</w:t>
      </w:r>
    </w:p>
    <w:p w14:paraId="4A5B7ECE" w14:textId="77777777" w:rsidR="00C236A7" w:rsidRDefault="00C236A7" w:rsidP="004800E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>Materiał powinien być nagrywany w ciągu, bez przerywania i montowania.</w:t>
      </w:r>
    </w:p>
    <w:p w14:paraId="744E29AA" w14:textId="755E4CD1" w:rsidR="004800E7" w:rsidRDefault="006E39EA" w:rsidP="008E3B7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 xml:space="preserve">Nagrany film należy umieścić na </w:t>
      </w:r>
      <w:r w:rsidRPr="00C236A7">
        <w:rPr>
          <w:b/>
          <w:bCs/>
          <w:u w:val="single"/>
        </w:rPr>
        <w:t>wetransfer.com</w:t>
      </w:r>
      <w:r w:rsidR="00C236A7">
        <w:t xml:space="preserve"> . </w:t>
      </w:r>
      <w:r>
        <w:t>Po otrzymaniu linku powinien zostać on przesłany na adres</w:t>
      </w:r>
      <w:r w:rsidR="00C236A7">
        <w:t>:</w:t>
      </w:r>
      <w:r>
        <w:t xml:space="preserve"> </w:t>
      </w:r>
      <w:hyperlink r:id="rId8" w:history="1">
        <w:r w:rsidRPr="00BA7A7A">
          <w:rPr>
            <w:rStyle w:val="Hipercze"/>
          </w:rPr>
          <w:t>informatyka@powiatkrapkowicki.pl</w:t>
        </w:r>
      </w:hyperlink>
      <w:r>
        <w:t xml:space="preserve"> </w:t>
      </w:r>
      <w:r w:rsidR="006E753E">
        <w:t>i być opisany tytułem pracy oraz nazwą przedszkola.</w:t>
      </w:r>
    </w:p>
    <w:p w14:paraId="4872AB67" w14:textId="7D71F1AB" w:rsidR="00C236A7" w:rsidRDefault="00C236A7" w:rsidP="008E3B7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>W przypadku pytań technicznych prosimy o kontakt pod numerem telefonu 77 40 74 312.</w:t>
      </w:r>
    </w:p>
    <w:p w14:paraId="4257548B" w14:textId="30D05862" w:rsidR="004800E7" w:rsidRDefault="00C236A7" w:rsidP="008E3B7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>Z</w:t>
      </w:r>
      <w:r w:rsidR="00A11CE3" w:rsidRPr="00EE0C1D">
        <w:t xml:space="preserve">a </w:t>
      </w:r>
      <w:r w:rsidR="00A11CE3">
        <w:t>umieszczenie</w:t>
      </w:r>
      <w:r w:rsidR="00A11CE3" w:rsidRPr="00EE0C1D">
        <w:t xml:space="preserve"> prac</w:t>
      </w:r>
      <w:r w:rsidR="00A11CE3">
        <w:t xml:space="preserve">y na </w:t>
      </w:r>
      <w:r w:rsidR="006E39EA">
        <w:t>stronie</w:t>
      </w:r>
      <w:r w:rsidR="00A11CE3">
        <w:t xml:space="preserve"> oraz przesłanie formularza zgłoszeniowego </w:t>
      </w:r>
      <w:r>
        <w:t>odpowiedzialny jest</w:t>
      </w:r>
      <w:r w:rsidR="00A11CE3">
        <w:t xml:space="preserve"> dyrektor placówki przedszkolnej</w:t>
      </w:r>
      <w:r w:rsidR="00A11CE3" w:rsidRPr="00EE0C1D">
        <w:t>.</w:t>
      </w:r>
    </w:p>
    <w:p w14:paraId="2AFEA388" w14:textId="108E68CE" w:rsidR="00A11CE3" w:rsidRPr="00B65C4F" w:rsidRDefault="00A11CE3" w:rsidP="008E3B77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 w:rsidRPr="00EE0C1D">
        <w:t xml:space="preserve">Odpowiedzialnym za organizację konkursu, przebieg i ogłoszenie wyników oraz rozdanie nagród jest </w:t>
      </w:r>
      <w:r w:rsidRPr="004800E7">
        <w:rPr>
          <w:b/>
          <w:bCs/>
        </w:rPr>
        <w:t>Wydział Budownictwa i Środowiska w Starostwie Powiatowym w Krapkowicach.</w:t>
      </w:r>
    </w:p>
    <w:p w14:paraId="297D5ED8" w14:textId="77777777" w:rsidR="00B65C4F" w:rsidRPr="00EE0C1D" w:rsidRDefault="00B65C4F" w:rsidP="008E3B77">
      <w:pPr>
        <w:pStyle w:val="Akapitzlist"/>
        <w:spacing w:after="0"/>
        <w:ind w:left="426" w:hanging="426"/>
        <w:jc w:val="both"/>
      </w:pPr>
    </w:p>
    <w:p w14:paraId="1AFE1D67" w14:textId="561F37F0" w:rsidR="00EE0C1D" w:rsidRPr="00C236A7" w:rsidRDefault="00EE0C1D" w:rsidP="00EE0C1D">
      <w:r w:rsidRPr="00C236A7">
        <w:rPr>
          <w:b/>
          <w:bCs/>
        </w:rPr>
        <w:t>V</w:t>
      </w:r>
      <w:r w:rsidR="00B65C4F" w:rsidRPr="00C236A7">
        <w:rPr>
          <w:b/>
          <w:bCs/>
        </w:rPr>
        <w:t>I</w:t>
      </w:r>
      <w:r w:rsidRPr="00C236A7">
        <w:rPr>
          <w:b/>
          <w:bCs/>
        </w:rPr>
        <w:t>. Komisja Konkursowa</w:t>
      </w:r>
      <w:r w:rsidR="00493737" w:rsidRPr="00C236A7">
        <w:rPr>
          <w:b/>
          <w:bCs/>
        </w:rPr>
        <w:t xml:space="preserve"> </w:t>
      </w:r>
    </w:p>
    <w:p w14:paraId="607E4190" w14:textId="77777777" w:rsidR="008E3B77" w:rsidRDefault="00EE0C1D" w:rsidP="008E3B77">
      <w:pPr>
        <w:numPr>
          <w:ilvl w:val="0"/>
          <w:numId w:val="17"/>
        </w:numPr>
        <w:spacing w:after="0"/>
        <w:ind w:left="426" w:hanging="426"/>
        <w:jc w:val="both"/>
      </w:pPr>
      <w:r w:rsidRPr="00C236A7">
        <w:t xml:space="preserve">Komisję Konkursową </w:t>
      </w:r>
      <w:r w:rsidR="00A11CE3" w:rsidRPr="00C236A7">
        <w:t xml:space="preserve">w składzie </w:t>
      </w:r>
      <w:r w:rsidR="00C236A7" w:rsidRPr="00C236A7">
        <w:t>czterech osób</w:t>
      </w:r>
      <w:r w:rsidR="00A11CE3" w:rsidRPr="00C236A7">
        <w:t xml:space="preserve"> </w:t>
      </w:r>
      <w:r w:rsidRPr="00C236A7">
        <w:t>powołuje Organizator konkursu.</w:t>
      </w:r>
    </w:p>
    <w:p w14:paraId="7E66C1D8" w14:textId="3AA28E97" w:rsidR="008E3B77" w:rsidRDefault="00EE0C1D" w:rsidP="008E3B77">
      <w:pPr>
        <w:numPr>
          <w:ilvl w:val="0"/>
          <w:numId w:val="17"/>
        </w:numPr>
        <w:spacing w:after="0"/>
        <w:ind w:left="426" w:hanging="426"/>
        <w:jc w:val="both"/>
      </w:pPr>
      <w:r w:rsidRPr="00C236A7">
        <w:t xml:space="preserve">Zadaniem Komisji jest </w:t>
      </w:r>
      <w:r w:rsidR="00315D42">
        <w:t xml:space="preserve">dokonanie oceny zgłoszeń i </w:t>
      </w:r>
      <w:r w:rsidRPr="00C236A7">
        <w:t>wyłonienie laureatów Konkursu oraz nadzór nad przestrzeganiem Regulaminu.</w:t>
      </w:r>
    </w:p>
    <w:p w14:paraId="265D041D" w14:textId="4AAD88D2" w:rsidR="00493737" w:rsidRPr="00C236A7" w:rsidRDefault="00493737" w:rsidP="008E3B77">
      <w:pPr>
        <w:numPr>
          <w:ilvl w:val="0"/>
          <w:numId w:val="17"/>
        </w:numPr>
        <w:spacing w:after="0"/>
        <w:ind w:left="426" w:hanging="426"/>
        <w:jc w:val="both"/>
      </w:pPr>
      <w:r w:rsidRPr="00C236A7">
        <w:t>Kryteria oceny pracy konkursowej:</w:t>
      </w:r>
    </w:p>
    <w:p w14:paraId="597394FD" w14:textId="426E47E5" w:rsidR="00493737" w:rsidRPr="00C236A7" w:rsidRDefault="00315D42" w:rsidP="00315D42">
      <w:pPr>
        <w:pStyle w:val="Akapitzlist"/>
        <w:numPr>
          <w:ilvl w:val="0"/>
          <w:numId w:val="35"/>
        </w:numPr>
        <w:spacing w:after="0"/>
        <w:ind w:left="851" w:hanging="425"/>
        <w:jc w:val="both"/>
      </w:pPr>
      <w:r>
        <w:t>s</w:t>
      </w:r>
      <w:r w:rsidR="00493737" w:rsidRPr="00C236A7">
        <w:t>pójność filmu z tematem konkursu,</w:t>
      </w:r>
    </w:p>
    <w:p w14:paraId="4227A08D" w14:textId="77777777" w:rsidR="00493737" w:rsidRPr="00C236A7" w:rsidRDefault="00493737" w:rsidP="00315D42">
      <w:pPr>
        <w:pStyle w:val="Akapitzlist"/>
        <w:numPr>
          <w:ilvl w:val="0"/>
          <w:numId w:val="35"/>
        </w:numPr>
        <w:spacing w:after="0"/>
        <w:ind w:left="851" w:hanging="425"/>
        <w:jc w:val="both"/>
      </w:pPr>
      <w:r w:rsidRPr="00C236A7">
        <w:t>walory edukacyjne i wychowawcze filmu,</w:t>
      </w:r>
    </w:p>
    <w:p w14:paraId="357C362C" w14:textId="249A6C04" w:rsidR="00C236A7" w:rsidRDefault="00493737" w:rsidP="00315D42">
      <w:pPr>
        <w:pStyle w:val="Akapitzlist"/>
        <w:numPr>
          <w:ilvl w:val="0"/>
          <w:numId w:val="35"/>
        </w:numPr>
        <w:spacing w:after="0"/>
        <w:ind w:left="851" w:hanging="425"/>
        <w:jc w:val="both"/>
      </w:pPr>
      <w:r w:rsidRPr="00C236A7">
        <w:t>pomysłowość, oryginalność i atrakcyjność filmu.</w:t>
      </w:r>
    </w:p>
    <w:p w14:paraId="3A81AB68" w14:textId="1EAD533B" w:rsidR="008E3B77" w:rsidRDefault="00315D42" w:rsidP="008E3B77">
      <w:pPr>
        <w:pStyle w:val="Akapitzlist"/>
        <w:numPr>
          <w:ilvl w:val="0"/>
          <w:numId w:val="17"/>
        </w:numPr>
        <w:spacing w:after="0"/>
        <w:ind w:left="426" w:hanging="426"/>
        <w:jc w:val="both"/>
      </w:pPr>
      <w:r>
        <w:t>Każdy członek komisji może przydzielić m</w:t>
      </w:r>
      <w:r w:rsidRPr="00C236A7">
        <w:t>aksymalni</w:t>
      </w:r>
      <w:r>
        <w:t xml:space="preserve">e </w:t>
      </w:r>
      <w:r w:rsidR="00C236A7" w:rsidRPr="00C236A7">
        <w:t>10 punków</w:t>
      </w:r>
      <w:r>
        <w:t>, z</w:t>
      </w:r>
      <w:r w:rsidR="00C236A7" w:rsidRPr="00C236A7">
        <w:t xml:space="preserve"> </w:t>
      </w:r>
      <w:r>
        <w:t xml:space="preserve">poszczególnych </w:t>
      </w:r>
      <w:r w:rsidR="00C236A7" w:rsidRPr="00C236A7">
        <w:t xml:space="preserve">kryterium oceny. </w:t>
      </w:r>
    </w:p>
    <w:p w14:paraId="1E565C4B" w14:textId="10A58F93" w:rsidR="00EE0C1D" w:rsidRDefault="00EE0C1D" w:rsidP="008E3B77">
      <w:pPr>
        <w:pStyle w:val="Akapitzlist"/>
        <w:numPr>
          <w:ilvl w:val="0"/>
          <w:numId w:val="17"/>
        </w:numPr>
        <w:spacing w:after="0"/>
        <w:ind w:left="426" w:hanging="426"/>
        <w:jc w:val="both"/>
      </w:pPr>
      <w:r w:rsidRPr="00C236A7">
        <w:t>Decyzje Komisji Konkursowej są ostateczne, nie przewiduje się od nich środków odwoławczych.</w:t>
      </w:r>
    </w:p>
    <w:p w14:paraId="1F68DAA0" w14:textId="77777777" w:rsidR="00C236A7" w:rsidRPr="00C236A7" w:rsidRDefault="00C236A7" w:rsidP="00C236A7">
      <w:pPr>
        <w:spacing w:after="0"/>
        <w:ind w:left="284"/>
        <w:jc w:val="both"/>
      </w:pPr>
    </w:p>
    <w:p w14:paraId="721F62F0" w14:textId="7A9DD314" w:rsidR="00EE0C1D" w:rsidRPr="00EE0C1D" w:rsidRDefault="00EE0C1D" w:rsidP="00EE0C1D">
      <w:r w:rsidRPr="00EE0C1D">
        <w:rPr>
          <w:b/>
          <w:bCs/>
        </w:rPr>
        <w:t>V</w:t>
      </w:r>
      <w:r w:rsidR="0049706E">
        <w:rPr>
          <w:b/>
          <w:bCs/>
        </w:rPr>
        <w:t>I</w:t>
      </w:r>
      <w:r w:rsidRPr="00EE0C1D">
        <w:rPr>
          <w:b/>
          <w:bCs/>
        </w:rPr>
        <w:t>I. Nagrody</w:t>
      </w:r>
    </w:p>
    <w:p w14:paraId="7AB05687" w14:textId="77777777" w:rsidR="005B6253" w:rsidRPr="00C236A7" w:rsidRDefault="005B6253" w:rsidP="008E3B77">
      <w:pPr>
        <w:numPr>
          <w:ilvl w:val="0"/>
          <w:numId w:val="19"/>
        </w:numPr>
        <w:spacing w:after="0"/>
        <w:ind w:left="426" w:hanging="426"/>
        <w:jc w:val="both"/>
      </w:pPr>
      <w:r w:rsidRPr="00C236A7">
        <w:t>Nagrody zostaną przyznane za zajęcie I, II i III miejsca.</w:t>
      </w:r>
    </w:p>
    <w:p w14:paraId="175B83C5" w14:textId="5DE0196E" w:rsidR="005B6253" w:rsidRPr="00C236A7" w:rsidRDefault="005B6253" w:rsidP="008E3B77">
      <w:pPr>
        <w:numPr>
          <w:ilvl w:val="0"/>
          <w:numId w:val="19"/>
        </w:numPr>
        <w:spacing w:after="0"/>
        <w:ind w:left="426" w:hanging="426"/>
        <w:jc w:val="both"/>
      </w:pPr>
      <w:r w:rsidRPr="00C236A7">
        <w:t>Nagrody w konkursie są nagrodami pieniężnymi, w łącznej wysokości do 10.000</w:t>
      </w:r>
      <w:r w:rsidR="00C75FBF">
        <w:t xml:space="preserve"> </w:t>
      </w:r>
      <w:r w:rsidRPr="00C236A7">
        <w:t>zł.</w:t>
      </w:r>
    </w:p>
    <w:p w14:paraId="07AEA9B7" w14:textId="42DF3166" w:rsidR="00EE0C1D" w:rsidRPr="00C236A7" w:rsidRDefault="00EE0C1D" w:rsidP="004742F7">
      <w:pPr>
        <w:numPr>
          <w:ilvl w:val="0"/>
          <w:numId w:val="23"/>
        </w:numPr>
        <w:spacing w:after="0"/>
        <w:ind w:left="426" w:hanging="426"/>
        <w:jc w:val="both"/>
      </w:pPr>
      <w:r w:rsidRPr="00C236A7">
        <w:t>Organizator przewiduje miejsca  ex aequo</w:t>
      </w:r>
      <w:r w:rsidR="005B6253" w:rsidRPr="00C236A7">
        <w:t xml:space="preserve">, </w:t>
      </w:r>
      <w:r w:rsidRPr="00C236A7">
        <w:t>je</w:t>
      </w:r>
      <w:r w:rsidR="00315D42">
        <w:t>że</w:t>
      </w:r>
      <w:r w:rsidRPr="00C236A7">
        <w:t>li</w:t>
      </w:r>
      <w:r w:rsidR="00315D42">
        <w:t xml:space="preserve"> zgłoszone filmy otrzymają taką samą ilość punktów</w:t>
      </w:r>
      <w:r w:rsidRPr="00C236A7">
        <w:t>.</w:t>
      </w:r>
    </w:p>
    <w:p w14:paraId="52B18A80" w14:textId="3B889A01" w:rsidR="00EE0C1D" w:rsidRPr="003D6724" w:rsidRDefault="00EE0C1D" w:rsidP="008E3B77">
      <w:pPr>
        <w:numPr>
          <w:ilvl w:val="0"/>
          <w:numId w:val="24"/>
        </w:numPr>
        <w:spacing w:after="0"/>
        <w:ind w:left="426" w:hanging="426"/>
        <w:jc w:val="both"/>
        <w:rPr>
          <w:color w:val="000000" w:themeColor="text1"/>
        </w:rPr>
      </w:pPr>
      <w:r w:rsidRPr="003D6724">
        <w:rPr>
          <w:color w:val="000000" w:themeColor="text1"/>
        </w:rPr>
        <w:t>Rozdanie nagród nastąpi</w:t>
      </w:r>
      <w:r w:rsidRPr="003D6724">
        <w:rPr>
          <w:b/>
          <w:bCs/>
          <w:color w:val="000000" w:themeColor="text1"/>
        </w:rPr>
        <w:t xml:space="preserve"> </w:t>
      </w:r>
      <w:r w:rsidR="00A11CE3" w:rsidRPr="003D6724">
        <w:rPr>
          <w:b/>
          <w:bCs/>
          <w:color w:val="000000" w:themeColor="text1"/>
        </w:rPr>
        <w:t xml:space="preserve"> </w:t>
      </w:r>
      <w:r w:rsidR="003D6724" w:rsidRPr="003D6724">
        <w:rPr>
          <w:b/>
          <w:bCs/>
          <w:color w:val="000000" w:themeColor="text1"/>
        </w:rPr>
        <w:t>16 grudnia</w:t>
      </w:r>
      <w:r w:rsidR="00C236A7" w:rsidRPr="003D6724">
        <w:rPr>
          <w:b/>
          <w:bCs/>
          <w:color w:val="000000" w:themeColor="text1"/>
        </w:rPr>
        <w:t xml:space="preserve"> </w:t>
      </w:r>
      <w:r w:rsidR="00A11CE3" w:rsidRPr="003D6724">
        <w:rPr>
          <w:b/>
          <w:bCs/>
          <w:color w:val="000000" w:themeColor="text1"/>
        </w:rPr>
        <w:t xml:space="preserve">2021 r. </w:t>
      </w:r>
    </w:p>
    <w:p w14:paraId="001B331C" w14:textId="69EC3103" w:rsidR="00EE0C1D" w:rsidRPr="00C236A7" w:rsidRDefault="00EE0C1D" w:rsidP="008E3B77">
      <w:pPr>
        <w:numPr>
          <w:ilvl w:val="0"/>
          <w:numId w:val="24"/>
        </w:numPr>
        <w:spacing w:after="0"/>
        <w:ind w:left="426" w:hanging="426"/>
        <w:jc w:val="both"/>
      </w:pPr>
      <w:r w:rsidRPr="00C236A7">
        <w:t>Wszyscy uczestnicy otrzymają dyplomy potwierdzające udział w konkursie.</w:t>
      </w:r>
    </w:p>
    <w:p w14:paraId="252131AF" w14:textId="63A7FF4D" w:rsidR="00AC61D2" w:rsidRDefault="00AC61D2" w:rsidP="008E3B77">
      <w:pPr>
        <w:numPr>
          <w:ilvl w:val="0"/>
          <w:numId w:val="24"/>
        </w:numPr>
        <w:spacing w:after="0"/>
        <w:ind w:left="426" w:hanging="426"/>
        <w:jc w:val="both"/>
      </w:pPr>
      <w:r w:rsidRPr="00C236A7">
        <w:t>Nagrody są wpłacane na konto bankowe zwycięskich przedszkoli i mogą być wydatkowane wyłącznie na cele o charakterze edukacyjnym i proekologicznym.</w:t>
      </w:r>
    </w:p>
    <w:p w14:paraId="3EFA0AEF" w14:textId="77777777" w:rsidR="00C236A7" w:rsidRPr="00C236A7" w:rsidRDefault="00C236A7" w:rsidP="00C236A7">
      <w:pPr>
        <w:spacing w:after="0"/>
        <w:ind w:left="284"/>
        <w:jc w:val="both"/>
      </w:pPr>
    </w:p>
    <w:p w14:paraId="3E58FC29" w14:textId="13B7AAAB" w:rsidR="00493737" w:rsidRDefault="00493737" w:rsidP="00493737">
      <w:pPr>
        <w:rPr>
          <w:b/>
          <w:bCs/>
        </w:rPr>
      </w:pPr>
      <w:r w:rsidRPr="00493737">
        <w:rPr>
          <w:b/>
          <w:bCs/>
        </w:rPr>
        <w:t>VII</w:t>
      </w:r>
      <w:r w:rsidR="0049706E">
        <w:rPr>
          <w:b/>
          <w:bCs/>
        </w:rPr>
        <w:t>I</w:t>
      </w:r>
      <w:r w:rsidRPr="00493737">
        <w:rPr>
          <w:b/>
          <w:bCs/>
        </w:rPr>
        <w:t>. Ochrona danych osobowych, prawa autorskie</w:t>
      </w:r>
    </w:p>
    <w:p w14:paraId="7D500985" w14:textId="77777777" w:rsidR="00C75FBF" w:rsidRDefault="00493737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>Przystąpienie do Konkursu i podanie danych osobowych jest dobrowolne, a Uczestnicy Konkursu mają prawo wglądu w swoje dane oraz ich poprawiania.</w:t>
      </w:r>
      <w:r w:rsidR="00A94278">
        <w:t xml:space="preserve"> </w:t>
      </w:r>
    </w:p>
    <w:p w14:paraId="133807A8" w14:textId="77777777" w:rsidR="00C75FBF" w:rsidRDefault="00493737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>Zbierane dane osobowe są przetwarzane przez Organizatora wyłącznie  na potrzeby realizacji Konkursu i podlegają ochronie przewidzianej w ustawie z dnia 29 sierpnia 1997 r. o ochronie danych osobowych (</w:t>
      </w:r>
      <w:r w:rsidR="00A94278" w:rsidRPr="00A94278">
        <w:t>Dz. U. z 2019 r. poz. 1781</w:t>
      </w:r>
      <w:r w:rsidRPr="00493737">
        <w:t>,) oraz zgodnie z ustawą o świadczeniu usług drogą elektroniczną z dnia 18 lipca 2002 r. (</w:t>
      </w:r>
      <w:r w:rsidR="00A94278" w:rsidRPr="00A94278">
        <w:t>Dz. U. z 2020 r. poz. 344</w:t>
      </w:r>
      <w:r w:rsidRPr="00493737">
        <w:t xml:space="preserve">).  </w:t>
      </w:r>
    </w:p>
    <w:p w14:paraId="4E14B952" w14:textId="486EA3E4" w:rsidR="00C75FBF" w:rsidRDefault="00C30FCD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>
        <w:t xml:space="preserve">Uczestnik konkursu - przedszkole, zobowiązany jest dołączyć do Formularza konkursowego </w:t>
      </w:r>
      <w:r w:rsidRPr="00493737">
        <w:t>pisemne zgody</w:t>
      </w:r>
      <w:r>
        <w:t xml:space="preserve"> opiekunów prawnych/</w:t>
      </w:r>
      <w:r w:rsidRPr="00493737">
        <w:t>rodziców</w:t>
      </w:r>
      <w:r w:rsidR="00FA437D">
        <w:t xml:space="preserve"> – załącznik nr 2</w:t>
      </w:r>
      <w:r w:rsidRPr="00493737">
        <w:t xml:space="preserve"> (do pobrania wraz z Formularzem Zgłoszeniowym ze strony </w:t>
      </w:r>
      <w:r>
        <w:t xml:space="preserve">internetowej </w:t>
      </w:r>
      <w:hyperlink r:id="rId9" w:history="1">
        <w:r w:rsidR="005A4BDC" w:rsidRPr="00BA7A7A">
          <w:rPr>
            <w:rStyle w:val="Hipercze"/>
          </w:rPr>
          <w:t>www.powiatkrapkowicki.pl</w:t>
        </w:r>
      </w:hyperlink>
      <w:r w:rsidR="005A4BDC">
        <w:t xml:space="preserve"> </w:t>
      </w:r>
      <w:r w:rsidRPr="00493737">
        <w:t>)</w:t>
      </w:r>
      <w:r>
        <w:t xml:space="preserve">, </w:t>
      </w:r>
      <w:r w:rsidRPr="00493737">
        <w:t xml:space="preserve">w którym wyrażają </w:t>
      </w:r>
      <w:r>
        <w:t xml:space="preserve">oni </w:t>
      </w:r>
      <w:r w:rsidRPr="00493737">
        <w:t xml:space="preserve">zgodę na przetwarzanie danych osobowych </w:t>
      </w:r>
      <w:r>
        <w:t xml:space="preserve">dzieci biorących udział w filmie </w:t>
      </w:r>
      <w:r w:rsidRPr="00493737">
        <w:t>oraz wykorzystani</w:t>
      </w:r>
      <w:r>
        <w:t>a</w:t>
      </w:r>
      <w:r w:rsidRPr="00493737">
        <w:t xml:space="preserve"> ich</w:t>
      </w:r>
      <w:r>
        <w:t xml:space="preserve"> </w:t>
      </w:r>
      <w:r w:rsidRPr="00493737">
        <w:t>wizerunku</w:t>
      </w:r>
      <w:r>
        <w:t xml:space="preserve">. </w:t>
      </w:r>
      <w:r w:rsidR="00493737" w:rsidRPr="00493737">
        <w:t xml:space="preserve"> </w:t>
      </w:r>
    </w:p>
    <w:p w14:paraId="667532D7" w14:textId="686CAE22" w:rsidR="00C75FBF" w:rsidRDefault="00315D42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>
        <w:lastRenderedPageBreak/>
        <w:t xml:space="preserve">Przystąpienie do udziału w konkursie jest jednoznaczne z oświadczeniem </w:t>
      </w:r>
      <w:r w:rsidR="0056516F">
        <w:t>uczestnika</w:t>
      </w:r>
      <w:r w:rsidR="00493737" w:rsidRPr="00493737">
        <w:t xml:space="preserve">, że jest autorem zgłoszonej pracy oraz dysponuje pełnią majątkowych praw autorskich i że udziela </w:t>
      </w:r>
      <w:r w:rsidR="00C30FCD">
        <w:t>Starostwu Powiatowemu w Krapkowicach</w:t>
      </w:r>
      <w:r w:rsidR="00493737" w:rsidRPr="00493737">
        <w:t>, nieodpłatne</w:t>
      </w:r>
      <w:r w:rsidR="00C30FCD">
        <w:t xml:space="preserve">j </w:t>
      </w:r>
      <w:r w:rsidR="00493737" w:rsidRPr="00493737">
        <w:t>licencji do korzystania z filmu konkursowego oraz jego modyfikacji</w:t>
      </w:r>
      <w:r w:rsidR="00C30FCD">
        <w:t>.</w:t>
      </w:r>
    </w:p>
    <w:p w14:paraId="0781D131" w14:textId="5B2B4357" w:rsidR="00C75FBF" w:rsidRDefault="00493737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 xml:space="preserve">Licencja o której mowa w </w:t>
      </w:r>
      <w:r w:rsidR="0056516F">
        <w:t xml:space="preserve">ust. </w:t>
      </w:r>
      <w:r w:rsidRPr="00493737">
        <w:t>4, uprawnia do wykorzyst</w:t>
      </w:r>
      <w:r w:rsidR="00B65C4F">
        <w:t>ywania</w:t>
      </w:r>
      <w:r w:rsidRPr="00493737">
        <w:t xml:space="preserve"> filmu </w:t>
      </w:r>
      <w:r w:rsidR="00B65C4F">
        <w:t xml:space="preserve">przez organizatora w ramach prowadzonych działań edukacyjnych. </w:t>
      </w:r>
      <w:r w:rsidRPr="00493737">
        <w:t xml:space="preserve"> </w:t>
      </w:r>
    </w:p>
    <w:p w14:paraId="7BAB2D49" w14:textId="09FE85B7" w:rsidR="00C75FBF" w:rsidRDefault="0056516F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>
        <w:t>Udzielenie licencji</w:t>
      </w:r>
      <w:r w:rsidR="00493737" w:rsidRPr="00493737">
        <w:t xml:space="preserve">  oraz  prawa  do  wykonywania  zależnego  prawa autorskiego nastąpi nieodpłatnie.   </w:t>
      </w:r>
    </w:p>
    <w:p w14:paraId="491034A8" w14:textId="77777777" w:rsidR="00C75FBF" w:rsidRDefault="00493737" w:rsidP="00C75FB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>W przypadku występowania w filmie osób trzecich Autor oświadcza, że dysponuje i wyraża zgodę na wykorzystanie wizerunku osób występujących w filmie.</w:t>
      </w:r>
      <w:r w:rsidR="00C75FBF">
        <w:t xml:space="preserve"> </w:t>
      </w:r>
    </w:p>
    <w:p w14:paraId="2ED5ED00" w14:textId="77777777" w:rsidR="005A4BDC" w:rsidRDefault="00493737" w:rsidP="005A4BDC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 xml:space="preserve">Praca konkursowa nie może przedstawiać ani propagować </w:t>
      </w:r>
      <w:r w:rsidR="00C75FBF">
        <w:t xml:space="preserve">zachowań </w:t>
      </w:r>
      <w:r w:rsidRPr="00493737">
        <w:t xml:space="preserve">zabronionych przez prawo, nieobyczajnych lub godzących w zasady dobrego wychowania i kultury osobistej. </w:t>
      </w:r>
    </w:p>
    <w:p w14:paraId="2E12B16F" w14:textId="77777777" w:rsidR="005A4BDC" w:rsidRDefault="00493737" w:rsidP="005A4BDC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 xml:space="preserve">W  przypadku niewypełnienia  któregokolwiek z  opisanych  wyżej wymogów formalnych,  praca konkursowa zostanie odrzucona i nie będzie brana pod uwagę w Konkursie.  </w:t>
      </w:r>
    </w:p>
    <w:p w14:paraId="17E5B3CD" w14:textId="2B7BAA9C" w:rsidR="004A541D" w:rsidRDefault="00493737" w:rsidP="00B65C4F">
      <w:pPr>
        <w:pStyle w:val="Akapitzlist"/>
        <w:numPr>
          <w:ilvl w:val="0"/>
          <w:numId w:val="30"/>
        </w:numPr>
        <w:spacing w:after="0"/>
        <w:ind w:left="426" w:hanging="426"/>
        <w:jc w:val="both"/>
      </w:pPr>
      <w:r w:rsidRPr="00493737">
        <w:t xml:space="preserve">Organizatorzy  zastrzegają  sobie  prawo  do  nieinformowania  Uczestników  o  uchybieniach  </w:t>
      </w:r>
      <w:r w:rsidR="005A4BDC">
        <w:br/>
      </w:r>
      <w:r w:rsidRPr="00493737">
        <w:t>w dokumentacji prowadzących do dyskwalifikacji pracy konkursowej.</w:t>
      </w:r>
    </w:p>
    <w:p w14:paraId="06A59EE6" w14:textId="77777777" w:rsidR="00B65C4F" w:rsidRPr="00EE0C1D" w:rsidRDefault="00B65C4F" w:rsidP="00B65C4F">
      <w:pPr>
        <w:spacing w:after="0"/>
      </w:pPr>
    </w:p>
    <w:p w14:paraId="2E846E26" w14:textId="5EB8EB88" w:rsidR="00EE0C1D" w:rsidRPr="00EE0C1D" w:rsidRDefault="00EE0C1D" w:rsidP="00EE0C1D">
      <w:r w:rsidRPr="00EE0C1D">
        <w:rPr>
          <w:b/>
          <w:bCs/>
        </w:rPr>
        <w:t>I</w:t>
      </w:r>
      <w:r w:rsidR="0049706E">
        <w:rPr>
          <w:b/>
          <w:bCs/>
        </w:rPr>
        <w:t>X</w:t>
      </w:r>
      <w:r w:rsidRPr="00EE0C1D">
        <w:rPr>
          <w:b/>
          <w:bCs/>
        </w:rPr>
        <w:t>. Postanowienia końcowe</w:t>
      </w:r>
    </w:p>
    <w:p w14:paraId="243BCBB8" w14:textId="77777777" w:rsidR="005A4BDC" w:rsidRDefault="00EE0C1D" w:rsidP="00EE0C1D">
      <w:pPr>
        <w:pStyle w:val="Akapitzlist"/>
        <w:numPr>
          <w:ilvl w:val="0"/>
          <w:numId w:val="32"/>
        </w:numPr>
        <w:ind w:left="426" w:hanging="426"/>
      </w:pPr>
      <w:r w:rsidRPr="00EE0C1D">
        <w:t>We wszystkich  sprawach nieuregulowanych w Regulaminie decyzje podejmuje Organizator konkursu.</w:t>
      </w:r>
    </w:p>
    <w:p w14:paraId="0B5EBD6A" w14:textId="2F31CABF" w:rsidR="00EE0C1D" w:rsidRPr="00EE0C1D" w:rsidRDefault="00EE0C1D" w:rsidP="00EE0C1D">
      <w:pPr>
        <w:pStyle w:val="Akapitzlist"/>
        <w:numPr>
          <w:ilvl w:val="0"/>
          <w:numId w:val="32"/>
        </w:numPr>
        <w:ind w:left="426" w:hanging="426"/>
      </w:pPr>
      <w:r w:rsidRPr="00EE0C1D">
        <w:t xml:space="preserve">Regulamin konkursu dostępny jest na stronie: </w:t>
      </w:r>
      <w:hyperlink r:id="rId10" w:history="1">
        <w:r w:rsidRPr="005A4BDC">
          <w:rPr>
            <w:rStyle w:val="Hipercze"/>
            <w:b/>
            <w:bCs/>
          </w:rPr>
          <w:t>www.powiatkrapkowicki.pl</w:t>
        </w:r>
      </w:hyperlink>
      <w:r w:rsidRPr="005A4BDC">
        <w:rPr>
          <w:b/>
          <w:bCs/>
        </w:rPr>
        <w:t xml:space="preserve"> </w:t>
      </w:r>
    </w:p>
    <w:p w14:paraId="4C953611" w14:textId="77777777" w:rsidR="00E91AA0" w:rsidRPr="00F3393D" w:rsidRDefault="00E91AA0"/>
    <w:sectPr w:rsidR="00E91AA0" w:rsidRPr="00F3393D" w:rsidSect="00DD09CC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D00"/>
    <w:multiLevelType w:val="hybridMultilevel"/>
    <w:tmpl w:val="12164600"/>
    <w:styleLink w:val="Zaimportowanystyl3"/>
    <w:lvl w:ilvl="0" w:tplc="F508F25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D7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28F36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2984A">
      <w:start w:val="1"/>
      <w:numFmt w:val="low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321C9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4AC32">
      <w:start w:val="1"/>
      <w:numFmt w:val="low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AE2A24">
      <w:start w:val="1"/>
      <w:numFmt w:val="low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0AC7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CA348">
      <w:start w:val="1"/>
      <w:numFmt w:val="low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5B0FB3"/>
    <w:multiLevelType w:val="hybridMultilevel"/>
    <w:tmpl w:val="DBEED8D6"/>
    <w:styleLink w:val="Zaimportowanystyl5"/>
    <w:lvl w:ilvl="0" w:tplc="0E8C97F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DE63A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9A691E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EEFFA">
      <w:start w:val="1"/>
      <w:numFmt w:val="low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807F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09D4A">
      <w:start w:val="1"/>
      <w:numFmt w:val="low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E412FA">
      <w:start w:val="1"/>
      <w:numFmt w:val="low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B649D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681CC8">
      <w:start w:val="1"/>
      <w:numFmt w:val="low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496644"/>
    <w:multiLevelType w:val="hybridMultilevel"/>
    <w:tmpl w:val="F894D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15A"/>
    <w:multiLevelType w:val="hybridMultilevel"/>
    <w:tmpl w:val="4C74569E"/>
    <w:styleLink w:val="Zaimportowanystyl6"/>
    <w:lvl w:ilvl="0" w:tplc="789C56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EE4A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D88C50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A6B860">
      <w:start w:val="1"/>
      <w:numFmt w:val="low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E47EE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84252">
      <w:start w:val="1"/>
      <w:numFmt w:val="low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301C16">
      <w:start w:val="1"/>
      <w:numFmt w:val="low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C87B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8A6824">
      <w:start w:val="1"/>
      <w:numFmt w:val="low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DA51AE"/>
    <w:multiLevelType w:val="hybridMultilevel"/>
    <w:tmpl w:val="6882CAE8"/>
    <w:numStyleLink w:val="Zaimportowanystyl10"/>
  </w:abstractNum>
  <w:abstractNum w:abstractNumId="5" w15:restartNumberingAfterBreak="0">
    <w:nsid w:val="13C35644"/>
    <w:multiLevelType w:val="hybridMultilevel"/>
    <w:tmpl w:val="55948FC4"/>
    <w:lvl w:ilvl="0" w:tplc="EE28099E">
      <w:start w:val="1"/>
      <w:numFmt w:val="lowerLetter"/>
      <w:lvlText w:val="%1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9B2280"/>
    <w:multiLevelType w:val="hybridMultilevel"/>
    <w:tmpl w:val="A790C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059B"/>
    <w:multiLevelType w:val="hybridMultilevel"/>
    <w:tmpl w:val="6882CAE8"/>
    <w:styleLink w:val="Zaimportowanystyl10"/>
    <w:lvl w:ilvl="0" w:tplc="DBE6C4E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8FE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6C67A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CE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1A53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58C8E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425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9257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F4638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E71E8A"/>
    <w:multiLevelType w:val="hybridMultilevel"/>
    <w:tmpl w:val="9BEAE41E"/>
    <w:styleLink w:val="Zaimportowanystyl11"/>
    <w:lvl w:ilvl="0" w:tplc="EFF05E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04F880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CC0E8">
      <w:start w:val="1"/>
      <w:numFmt w:val="lowerRoman"/>
      <w:lvlText w:val="%3."/>
      <w:lvlJc w:val="left"/>
      <w:pPr>
        <w:tabs>
          <w:tab w:val="left" w:pos="284"/>
        </w:tabs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A2D36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7AEBF6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AC7CF2">
      <w:start w:val="1"/>
      <w:numFmt w:val="lowerRoman"/>
      <w:lvlText w:val="%6."/>
      <w:lvlJc w:val="left"/>
      <w:pPr>
        <w:tabs>
          <w:tab w:val="left" w:pos="284"/>
        </w:tabs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96AC08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6A764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4A42E">
      <w:start w:val="1"/>
      <w:numFmt w:val="lowerRoman"/>
      <w:lvlText w:val="%9."/>
      <w:lvlJc w:val="left"/>
      <w:pPr>
        <w:tabs>
          <w:tab w:val="left" w:pos="284"/>
        </w:tabs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DF4547"/>
    <w:multiLevelType w:val="hybridMultilevel"/>
    <w:tmpl w:val="0A78E8C0"/>
    <w:styleLink w:val="Zaimportowanystyl2"/>
    <w:lvl w:ilvl="0" w:tplc="BF6037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AE898">
      <w:start w:val="1"/>
      <w:numFmt w:val="decimal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82848">
      <w:start w:val="1"/>
      <w:numFmt w:val="decimal"/>
      <w:lvlText w:val="%3."/>
      <w:lvlJc w:val="left"/>
      <w:pPr>
        <w:tabs>
          <w:tab w:val="left" w:pos="426"/>
        </w:tabs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E61BA0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62251C">
      <w:start w:val="1"/>
      <w:numFmt w:val="decimal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6643AC">
      <w:start w:val="1"/>
      <w:numFmt w:val="decimal"/>
      <w:lvlText w:val="%6."/>
      <w:lvlJc w:val="left"/>
      <w:pPr>
        <w:tabs>
          <w:tab w:val="left" w:pos="426"/>
        </w:tabs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CEB374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448C">
      <w:start w:val="1"/>
      <w:numFmt w:val="decimal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E9CCA">
      <w:start w:val="1"/>
      <w:numFmt w:val="decimal"/>
      <w:lvlText w:val="%9."/>
      <w:lvlJc w:val="left"/>
      <w:pPr>
        <w:tabs>
          <w:tab w:val="left" w:pos="426"/>
        </w:tabs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516C87"/>
    <w:multiLevelType w:val="hybridMultilevel"/>
    <w:tmpl w:val="9BCC8A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516F1"/>
    <w:multiLevelType w:val="hybridMultilevel"/>
    <w:tmpl w:val="80DCFF2C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E3E393D"/>
    <w:multiLevelType w:val="hybridMultilevel"/>
    <w:tmpl w:val="A216CD00"/>
    <w:numStyleLink w:val="Zaimportowanystyl9"/>
  </w:abstractNum>
  <w:abstractNum w:abstractNumId="13" w15:restartNumberingAfterBreak="0">
    <w:nsid w:val="344F098B"/>
    <w:multiLevelType w:val="hybridMultilevel"/>
    <w:tmpl w:val="DBEED8D6"/>
    <w:numStyleLink w:val="Zaimportowanystyl5"/>
  </w:abstractNum>
  <w:abstractNum w:abstractNumId="14" w15:restartNumberingAfterBreak="0">
    <w:nsid w:val="35506AB3"/>
    <w:multiLevelType w:val="hybridMultilevel"/>
    <w:tmpl w:val="47AC1C3A"/>
    <w:lvl w:ilvl="0" w:tplc="C9D818B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CA00430"/>
    <w:multiLevelType w:val="hybridMultilevel"/>
    <w:tmpl w:val="C990432C"/>
    <w:styleLink w:val="Zaimportowanystyl7"/>
    <w:lvl w:ilvl="0" w:tplc="4E3A891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962860">
      <w:start w:val="1"/>
      <w:numFmt w:val="decimal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C7FE0">
      <w:start w:val="1"/>
      <w:numFmt w:val="decimal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F40CFA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03E10">
      <w:start w:val="1"/>
      <w:numFmt w:val="decimal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2B7E6">
      <w:start w:val="1"/>
      <w:numFmt w:val="decimal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C7730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E644EA">
      <w:start w:val="1"/>
      <w:numFmt w:val="decimal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0B240">
      <w:start w:val="1"/>
      <w:numFmt w:val="decimal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032033"/>
    <w:multiLevelType w:val="multilevel"/>
    <w:tmpl w:val="2FFADDC6"/>
    <w:lvl w:ilvl="0">
      <w:start w:val="3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724" w:hanging="21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44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16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884" w:hanging="21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32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044" w:hanging="21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27706A"/>
    <w:multiLevelType w:val="hybridMultilevel"/>
    <w:tmpl w:val="EA5ECA0A"/>
    <w:numStyleLink w:val="Numery"/>
  </w:abstractNum>
  <w:abstractNum w:abstractNumId="18" w15:restartNumberingAfterBreak="0">
    <w:nsid w:val="46F141B4"/>
    <w:multiLevelType w:val="hybridMultilevel"/>
    <w:tmpl w:val="B9081E02"/>
    <w:lvl w:ilvl="0" w:tplc="0415000F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281"/>
    <w:multiLevelType w:val="hybridMultilevel"/>
    <w:tmpl w:val="C990432C"/>
    <w:numStyleLink w:val="Zaimportowanystyl7"/>
  </w:abstractNum>
  <w:abstractNum w:abstractNumId="20" w15:restartNumberingAfterBreak="0">
    <w:nsid w:val="47A43182"/>
    <w:multiLevelType w:val="hybridMultilevel"/>
    <w:tmpl w:val="EE82ABBC"/>
    <w:styleLink w:val="Zaimportowanystyl8"/>
    <w:lvl w:ilvl="0" w:tplc="EC5AC81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42D298">
      <w:start w:val="1"/>
      <w:numFmt w:val="decimal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6C17E2">
      <w:start w:val="1"/>
      <w:numFmt w:val="decimal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860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58F0B4">
      <w:start w:val="1"/>
      <w:numFmt w:val="decimal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0A784">
      <w:start w:val="1"/>
      <w:numFmt w:val="decimal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4750C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7EE03A">
      <w:start w:val="1"/>
      <w:numFmt w:val="decimal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9A2D2C">
      <w:start w:val="1"/>
      <w:numFmt w:val="decimal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A4D3B9C"/>
    <w:multiLevelType w:val="hybridMultilevel"/>
    <w:tmpl w:val="571AF5FE"/>
    <w:numStyleLink w:val="Zaimportowanystyl4"/>
  </w:abstractNum>
  <w:abstractNum w:abstractNumId="22" w15:restartNumberingAfterBreak="0">
    <w:nsid w:val="51155643"/>
    <w:multiLevelType w:val="hybridMultilevel"/>
    <w:tmpl w:val="4C74569E"/>
    <w:numStyleLink w:val="Zaimportowanystyl6"/>
  </w:abstractNum>
  <w:abstractNum w:abstractNumId="23" w15:restartNumberingAfterBreak="0">
    <w:nsid w:val="51795A8F"/>
    <w:multiLevelType w:val="hybridMultilevel"/>
    <w:tmpl w:val="12164600"/>
    <w:numStyleLink w:val="Zaimportowanystyl3"/>
  </w:abstractNum>
  <w:abstractNum w:abstractNumId="24" w15:restartNumberingAfterBreak="0">
    <w:nsid w:val="570F2F5C"/>
    <w:multiLevelType w:val="hybridMultilevel"/>
    <w:tmpl w:val="571AF5FE"/>
    <w:styleLink w:val="Zaimportowanystyl4"/>
    <w:lvl w:ilvl="0" w:tplc="D49AB7C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A8B904">
      <w:start w:val="1"/>
      <w:numFmt w:val="decimal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48C98">
      <w:start w:val="1"/>
      <w:numFmt w:val="decimal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AA8B50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0CA986">
      <w:start w:val="1"/>
      <w:numFmt w:val="decimal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B2A2B2">
      <w:start w:val="1"/>
      <w:numFmt w:val="decimal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4C6B8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0F64C">
      <w:start w:val="1"/>
      <w:numFmt w:val="decimal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CC48D4">
      <w:start w:val="1"/>
      <w:numFmt w:val="decimal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348EC"/>
    <w:multiLevelType w:val="hybridMultilevel"/>
    <w:tmpl w:val="A216CD00"/>
    <w:styleLink w:val="Zaimportowanystyl9"/>
    <w:lvl w:ilvl="0" w:tplc="F25C543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A2DC6">
      <w:start w:val="1"/>
      <w:numFmt w:val="decimal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D680C4">
      <w:start w:val="1"/>
      <w:numFmt w:val="decimal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8D6F0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803D2">
      <w:start w:val="1"/>
      <w:numFmt w:val="decimal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ACE9C">
      <w:start w:val="1"/>
      <w:numFmt w:val="decimal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FC7702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6FB5E">
      <w:start w:val="1"/>
      <w:numFmt w:val="decimal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004F2">
      <w:start w:val="1"/>
      <w:numFmt w:val="decimal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F7A0583"/>
    <w:multiLevelType w:val="hybridMultilevel"/>
    <w:tmpl w:val="408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03B8A"/>
    <w:multiLevelType w:val="hybridMultilevel"/>
    <w:tmpl w:val="EE82ABBC"/>
    <w:numStyleLink w:val="Zaimportowanystyl8"/>
  </w:abstractNum>
  <w:abstractNum w:abstractNumId="28" w15:restartNumberingAfterBreak="0">
    <w:nsid w:val="6AD66125"/>
    <w:multiLevelType w:val="hybridMultilevel"/>
    <w:tmpl w:val="12D26E42"/>
    <w:lvl w:ilvl="0" w:tplc="04150011">
      <w:start w:val="1"/>
      <w:numFmt w:val="decimal"/>
      <w:lvlText w:val="%1)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EA0ACB"/>
    <w:multiLevelType w:val="hybridMultilevel"/>
    <w:tmpl w:val="0A78E8C0"/>
    <w:numStyleLink w:val="Zaimportowanystyl2"/>
  </w:abstractNum>
  <w:abstractNum w:abstractNumId="30" w15:restartNumberingAfterBreak="0">
    <w:nsid w:val="6DEB0D86"/>
    <w:multiLevelType w:val="hybridMultilevel"/>
    <w:tmpl w:val="EA5ECA0A"/>
    <w:styleLink w:val="Numery"/>
    <w:lvl w:ilvl="0" w:tplc="7FB0DFB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006A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E960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F8FF2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6108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72AAE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5CAA2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0EB9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7877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29"/>
  </w:num>
  <w:num w:numId="5">
    <w:abstractNumId w:val="0"/>
  </w:num>
  <w:num w:numId="6">
    <w:abstractNumId w:val="23"/>
  </w:num>
  <w:num w:numId="7">
    <w:abstractNumId w:val="24"/>
  </w:num>
  <w:num w:numId="8">
    <w:abstractNumId w:val="21"/>
    <w:lvlOverride w:ilvl="0">
      <w:startOverride w:val="3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22"/>
    <w:lvlOverride w:ilvl="0">
      <w:startOverride w:val="3"/>
    </w:lvlOverride>
  </w:num>
  <w:num w:numId="13">
    <w:abstractNumId w:val="15"/>
  </w:num>
  <w:num w:numId="14">
    <w:abstractNumId w:val="19"/>
  </w:num>
  <w:num w:numId="15">
    <w:abstractNumId w:val="19"/>
    <w:lvlOverride w:ilvl="0">
      <w:startOverride w:val="4"/>
    </w:lvlOverride>
  </w:num>
  <w:num w:numId="16">
    <w:abstractNumId w:val="20"/>
  </w:num>
  <w:num w:numId="17">
    <w:abstractNumId w:val="27"/>
    <w:lvlOverride w:ilvl="0">
      <w:lvl w:ilvl="0" w:tplc="6E52D80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5"/>
  </w:num>
  <w:num w:numId="19">
    <w:abstractNumId w:val="12"/>
  </w:num>
  <w:num w:numId="20">
    <w:abstractNumId w:val="7"/>
  </w:num>
  <w:num w:numId="21">
    <w:abstractNumId w:val="4"/>
  </w:num>
  <w:num w:numId="22">
    <w:abstractNumId w:val="8"/>
  </w:num>
  <w:num w:numId="23">
    <w:abstractNumId w:val="16"/>
  </w:num>
  <w:num w:numId="24">
    <w:abstractNumId w:val="1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04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2"/>
  </w:num>
  <w:num w:numId="26">
    <w:abstractNumId w:val="21"/>
  </w:num>
  <w:num w:numId="27">
    <w:abstractNumId w:val="14"/>
  </w:num>
  <w:num w:numId="28">
    <w:abstractNumId w:val="2"/>
  </w:num>
  <w:num w:numId="29">
    <w:abstractNumId w:val="5"/>
  </w:num>
  <w:num w:numId="30">
    <w:abstractNumId w:val="18"/>
  </w:num>
  <w:num w:numId="31">
    <w:abstractNumId w:val="10"/>
  </w:num>
  <w:num w:numId="32">
    <w:abstractNumId w:val="6"/>
  </w:num>
  <w:num w:numId="33">
    <w:abstractNumId w:val="26"/>
  </w:num>
  <w:num w:numId="34">
    <w:abstractNumId w:val="11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C1D"/>
    <w:rsid w:val="000A7C30"/>
    <w:rsid w:val="001D19AE"/>
    <w:rsid w:val="002A4446"/>
    <w:rsid w:val="00315D42"/>
    <w:rsid w:val="00324CDF"/>
    <w:rsid w:val="003D6724"/>
    <w:rsid w:val="00466B11"/>
    <w:rsid w:val="004742F7"/>
    <w:rsid w:val="004800E7"/>
    <w:rsid w:val="00493737"/>
    <w:rsid w:val="0049706E"/>
    <w:rsid w:val="004A541D"/>
    <w:rsid w:val="005313BC"/>
    <w:rsid w:val="00544D6B"/>
    <w:rsid w:val="0056516F"/>
    <w:rsid w:val="005A4BDC"/>
    <w:rsid w:val="005B6253"/>
    <w:rsid w:val="006E39EA"/>
    <w:rsid w:val="006E753E"/>
    <w:rsid w:val="00727D37"/>
    <w:rsid w:val="00727D80"/>
    <w:rsid w:val="00754EA4"/>
    <w:rsid w:val="00894970"/>
    <w:rsid w:val="008E3B77"/>
    <w:rsid w:val="0093537D"/>
    <w:rsid w:val="009D6867"/>
    <w:rsid w:val="009D6AD2"/>
    <w:rsid w:val="009F4CB5"/>
    <w:rsid w:val="00A11CE3"/>
    <w:rsid w:val="00A94278"/>
    <w:rsid w:val="00AC61D2"/>
    <w:rsid w:val="00B65C4F"/>
    <w:rsid w:val="00B85381"/>
    <w:rsid w:val="00BE12C9"/>
    <w:rsid w:val="00C236A7"/>
    <w:rsid w:val="00C30FCD"/>
    <w:rsid w:val="00C75FBF"/>
    <w:rsid w:val="00DD09CC"/>
    <w:rsid w:val="00E7218F"/>
    <w:rsid w:val="00E91AA0"/>
    <w:rsid w:val="00EE0C1D"/>
    <w:rsid w:val="00EF5068"/>
    <w:rsid w:val="00F3393D"/>
    <w:rsid w:val="00F439B8"/>
    <w:rsid w:val="00FA437D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D3BE"/>
  <w15:docId w15:val="{9907D0C9-C223-49EF-9B81-29BE504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y">
    <w:name w:val="Numery"/>
    <w:rsid w:val="00EE0C1D"/>
    <w:pPr>
      <w:numPr>
        <w:numId w:val="1"/>
      </w:numPr>
    </w:pPr>
  </w:style>
  <w:style w:type="numbering" w:customStyle="1" w:styleId="Zaimportowanystyl2">
    <w:name w:val="Zaimportowany styl 2"/>
    <w:rsid w:val="00EE0C1D"/>
    <w:pPr>
      <w:numPr>
        <w:numId w:val="3"/>
      </w:numPr>
    </w:pPr>
  </w:style>
  <w:style w:type="numbering" w:customStyle="1" w:styleId="Zaimportowanystyl3">
    <w:name w:val="Zaimportowany styl 3"/>
    <w:rsid w:val="00EE0C1D"/>
    <w:pPr>
      <w:numPr>
        <w:numId w:val="5"/>
      </w:numPr>
    </w:pPr>
  </w:style>
  <w:style w:type="numbering" w:customStyle="1" w:styleId="Zaimportowanystyl4">
    <w:name w:val="Zaimportowany styl 4"/>
    <w:rsid w:val="00EE0C1D"/>
    <w:pPr>
      <w:numPr>
        <w:numId w:val="7"/>
      </w:numPr>
    </w:pPr>
  </w:style>
  <w:style w:type="numbering" w:customStyle="1" w:styleId="Zaimportowanystyl5">
    <w:name w:val="Zaimportowany styl 5"/>
    <w:rsid w:val="00EE0C1D"/>
    <w:pPr>
      <w:numPr>
        <w:numId w:val="9"/>
      </w:numPr>
    </w:pPr>
  </w:style>
  <w:style w:type="numbering" w:customStyle="1" w:styleId="Zaimportowanystyl6">
    <w:name w:val="Zaimportowany styl 6"/>
    <w:rsid w:val="00EE0C1D"/>
    <w:pPr>
      <w:numPr>
        <w:numId w:val="11"/>
      </w:numPr>
    </w:pPr>
  </w:style>
  <w:style w:type="numbering" w:customStyle="1" w:styleId="Zaimportowanystyl7">
    <w:name w:val="Zaimportowany styl 7"/>
    <w:rsid w:val="00EE0C1D"/>
    <w:pPr>
      <w:numPr>
        <w:numId w:val="13"/>
      </w:numPr>
    </w:pPr>
  </w:style>
  <w:style w:type="numbering" w:customStyle="1" w:styleId="Zaimportowanystyl8">
    <w:name w:val="Zaimportowany styl 8"/>
    <w:rsid w:val="00EE0C1D"/>
    <w:pPr>
      <w:numPr>
        <w:numId w:val="16"/>
      </w:numPr>
    </w:pPr>
  </w:style>
  <w:style w:type="numbering" w:customStyle="1" w:styleId="Zaimportowanystyl9">
    <w:name w:val="Zaimportowany styl 9"/>
    <w:rsid w:val="00EE0C1D"/>
    <w:pPr>
      <w:numPr>
        <w:numId w:val="18"/>
      </w:numPr>
    </w:pPr>
  </w:style>
  <w:style w:type="numbering" w:customStyle="1" w:styleId="Zaimportowanystyl10">
    <w:name w:val="Zaimportowany styl 10"/>
    <w:rsid w:val="00EE0C1D"/>
    <w:pPr>
      <w:numPr>
        <w:numId w:val="20"/>
      </w:numPr>
    </w:pPr>
  </w:style>
  <w:style w:type="numbering" w:customStyle="1" w:styleId="Zaimportowanystyl11">
    <w:name w:val="Zaimportowany styl 11"/>
    <w:rsid w:val="00EE0C1D"/>
    <w:pPr>
      <w:numPr>
        <w:numId w:val="22"/>
      </w:numPr>
    </w:pPr>
  </w:style>
  <w:style w:type="character" w:styleId="Hipercze">
    <w:name w:val="Hyperlink"/>
    <w:basedOn w:val="Domylnaczcionkaakapitu"/>
    <w:uiPriority w:val="99"/>
    <w:unhideWhenUsed/>
    <w:rsid w:val="00EE0C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0C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4E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a@powiatkrapko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krapkowi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aworska@powiatkrapkowic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s@powiatkrapkowicki.pl" TargetMode="External"/><Relationship Id="rId10" Type="http://schemas.openxmlformats.org/officeDocument/2006/relationships/hyperlink" Target="http://www.powiatkrapkowi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krapkow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Gondek-Jaśkowska</dc:creator>
  <cp:keywords/>
  <dc:description/>
  <cp:lastModifiedBy>Bożena Chrobok</cp:lastModifiedBy>
  <cp:revision>20</cp:revision>
  <cp:lastPrinted>2021-11-05T14:25:00Z</cp:lastPrinted>
  <dcterms:created xsi:type="dcterms:W3CDTF">2021-10-14T10:28:00Z</dcterms:created>
  <dcterms:modified xsi:type="dcterms:W3CDTF">2021-11-08T10:06:00Z</dcterms:modified>
</cp:coreProperties>
</file>